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7B579D">
        <w:rPr>
          <w:rFonts w:asciiTheme="minorHAnsi" w:hAnsiTheme="minorHAnsi" w:cs="Arial"/>
          <w:b/>
          <w:lang w:val="en-ZA"/>
        </w:rPr>
        <w:t>2</w:t>
      </w:r>
      <w:r>
        <w:rPr>
          <w:rFonts w:asciiTheme="minorHAnsi" w:hAnsiTheme="minorHAnsi" w:cs="Arial"/>
          <w:b/>
          <w:lang w:val="en-ZA"/>
        </w:rPr>
        <w:t xml:space="preserve"> April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DF233B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DF233B">
        <w:rPr>
          <w:rFonts w:asciiTheme="minorHAnsi" w:hAnsiTheme="minorHAnsi" w:cs="Arial"/>
          <w:b/>
          <w:lang w:val="en-ZA"/>
        </w:rPr>
        <w:t>(THE STANDARD BANK OF SOUTH AFRICA LIMITED –</w:t>
      </w:r>
      <w:r w:rsidR="00DF233B">
        <w:rPr>
          <w:rFonts w:asciiTheme="minorHAnsi" w:hAnsiTheme="minorHAnsi" w:cs="Arial"/>
          <w:b/>
          <w:lang w:val="en-ZA"/>
        </w:rPr>
        <w:t xml:space="preserve"> </w:t>
      </w:r>
      <w:r w:rsidRPr="00DF233B">
        <w:rPr>
          <w:rFonts w:asciiTheme="minorHAnsi" w:hAnsiTheme="minorHAnsi" w:cs="Arial"/>
          <w:b/>
          <w:lang w:val="en-ZA"/>
        </w:rPr>
        <w:t>“CLN742”)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23 April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CLN742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R104,940,000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DF233B">
        <w:rPr>
          <w:rFonts w:asciiTheme="minorHAnsi" w:hAnsiTheme="minorHAnsi" w:cs="Arial"/>
          <w:b/>
          <w:lang w:val="en-ZA"/>
        </w:rPr>
        <w:t xml:space="preserve">… 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DF233B">
        <w:rPr>
          <w:rFonts w:asciiTheme="minorHAnsi" w:hAnsiTheme="minorHAnsi" w:cs="Arial"/>
          <w:lang w:val="en-ZA"/>
        </w:rPr>
        <w:t>23 Apr 2021</w:t>
      </w:r>
      <w:r>
        <w:rPr>
          <w:rFonts w:asciiTheme="minorHAnsi" w:hAnsiTheme="minorHAnsi" w:cs="Arial"/>
          <w:lang w:val="en-ZA"/>
        </w:rPr>
        <w:t xml:space="preserve"> of </w:t>
      </w:r>
      <w:r w:rsidR="00DF233B">
        <w:rPr>
          <w:rFonts w:asciiTheme="minorHAnsi" w:hAnsiTheme="minorHAnsi" w:cs="Arial"/>
          <w:lang w:val="en-ZA"/>
        </w:rPr>
        <w:t xml:space="preserve">… </w:t>
      </w:r>
      <w:r>
        <w:rPr>
          <w:rFonts w:asciiTheme="minorHAnsi" w:hAnsiTheme="minorHAnsi" w:cs="Arial"/>
          <w:lang w:val="en-ZA"/>
        </w:rPr>
        <w:t xml:space="preserve">% plus </w:t>
      </w:r>
      <w:r w:rsidR="00DF233B">
        <w:rPr>
          <w:rFonts w:asciiTheme="minorHAnsi" w:hAnsiTheme="minorHAnsi" w:cs="Arial"/>
          <w:lang w:val="en-ZA"/>
        </w:rPr>
        <w:t>357</w:t>
      </w:r>
      <w:r>
        <w:rPr>
          <w:rFonts w:asciiTheme="minorHAnsi" w:hAnsiTheme="minorHAnsi" w:cs="Arial"/>
          <w:lang w:val="en-ZA"/>
        </w:rPr>
        <w:t>bps)</w:t>
      </w:r>
      <w:r w:rsidR="00FF582C">
        <w:rPr>
          <w:rFonts w:asciiTheme="minorHAnsi" w:hAnsiTheme="minorHAnsi" w:cs="Arial"/>
          <w:lang w:val="en-ZA"/>
        </w:rPr>
        <w:t xml:space="preserve"> Capped 11%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DF233B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March 2032</w:t>
      </w:r>
    </w:p>
    <w:p w:rsidR="007F4679" w:rsidRPr="007B579D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7B579D">
        <w:rPr>
          <w:rFonts w:asciiTheme="minorHAnsi" w:hAnsiTheme="minorHAnsi" w:cs="Arial"/>
          <w:b/>
          <w:lang w:val="en-ZA"/>
        </w:rPr>
        <w:t>Books Close</w:t>
      </w:r>
      <w:r w:rsidR="00DF233B" w:rsidRPr="007B579D">
        <w:rPr>
          <w:rFonts w:asciiTheme="minorHAnsi" w:hAnsiTheme="minorHAnsi" w:cs="Arial"/>
          <w:b/>
          <w:lang w:val="en-ZA"/>
        </w:rPr>
        <w:t xml:space="preserve"> Date</w:t>
      </w:r>
      <w:r w:rsidRPr="007B579D">
        <w:rPr>
          <w:rFonts w:asciiTheme="minorHAnsi" w:hAnsiTheme="minorHAnsi" w:cs="Arial"/>
          <w:b/>
          <w:lang w:val="en-ZA"/>
        </w:rPr>
        <w:tab/>
      </w:r>
      <w:r w:rsidRPr="007B579D">
        <w:rPr>
          <w:rFonts w:asciiTheme="minorHAnsi" w:hAnsiTheme="minorHAnsi" w:cs="Arial"/>
          <w:lang w:val="en-ZA"/>
        </w:rPr>
        <w:t>2</w:t>
      </w:r>
      <w:r w:rsidR="007B579D" w:rsidRPr="007B579D">
        <w:rPr>
          <w:rFonts w:asciiTheme="minorHAnsi" w:hAnsiTheme="minorHAnsi" w:cs="Arial"/>
          <w:lang w:val="en-ZA"/>
        </w:rPr>
        <w:t>6</w:t>
      </w:r>
      <w:r w:rsidRPr="007B579D">
        <w:rPr>
          <w:rFonts w:asciiTheme="minorHAnsi" w:hAnsiTheme="minorHAnsi" w:cs="Arial"/>
          <w:lang w:val="en-ZA"/>
        </w:rPr>
        <w:t xml:space="preserve"> March</w:t>
      </w:r>
      <w:r w:rsidRPr="007B579D">
        <w:rPr>
          <w:rFonts w:asciiTheme="minorHAnsi" w:hAnsiTheme="minorHAnsi" w:cs="Arial"/>
          <w:b/>
          <w:lang w:val="en-ZA"/>
        </w:rPr>
        <w:t>,</w:t>
      </w:r>
      <w:r w:rsidRPr="007B579D">
        <w:rPr>
          <w:rFonts w:asciiTheme="minorHAnsi" w:hAnsiTheme="minorHAnsi" w:cs="Arial"/>
          <w:lang w:val="en-ZA"/>
        </w:rPr>
        <w:t xml:space="preserve"> 25 June, 25 September, 26 December</w:t>
      </w:r>
    </w:p>
    <w:p w:rsidR="007F4679" w:rsidRPr="007B579D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7B579D">
        <w:rPr>
          <w:rFonts w:asciiTheme="minorHAnsi" w:hAnsiTheme="minorHAnsi" w:cs="Arial"/>
          <w:b/>
          <w:lang w:val="en-ZA"/>
        </w:rPr>
        <w:t>Interest Payment Date(s)</w:t>
      </w:r>
      <w:r w:rsidR="007F4679" w:rsidRPr="007B579D">
        <w:rPr>
          <w:rFonts w:asciiTheme="minorHAnsi" w:hAnsiTheme="minorHAnsi" w:cs="Arial"/>
          <w:b/>
          <w:lang w:val="en-ZA"/>
        </w:rPr>
        <w:tab/>
      </w:r>
      <w:r w:rsidRPr="007B579D">
        <w:rPr>
          <w:rFonts w:asciiTheme="minorHAnsi" w:hAnsiTheme="minorHAnsi" w:cs="Arial"/>
          <w:lang w:val="en-ZA"/>
        </w:rPr>
        <w:t>31 March, 30 June, 30 September, 31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7B579D">
        <w:rPr>
          <w:rFonts w:asciiTheme="minorHAnsi" w:hAnsiTheme="minorHAnsi" w:cs="Arial"/>
          <w:b/>
          <w:lang w:val="en-ZA"/>
        </w:rPr>
        <w:t>Last Day to Register</w:t>
      </w:r>
      <w:r w:rsidRPr="007B579D">
        <w:rPr>
          <w:rFonts w:asciiTheme="minorHAnsi" w:hAnsiTheme="minorHAnsi" w:cs="Arial"/>
          <w:b/>
          <w:lang w:val="en-ZA"/>
        </w:rPr>
        <w:tab/>
      </w:r>
      <w:r w:rsidR="007B579D" w:rsidRPr="007B579D">
        <w:rPr>
          <w:rFonts w:asciiTheme="minorHAnsi" w:hAnsiTheme="minorHAnsi" w:cs="Arial"/>
          <w:lang w:val="en-ZA"/>
        </w:rPr>
        <w:t>b</w:t>
      </w:r>
      <w:r w:rsidR="004D5A76" w:rsidRPr="007B579D">
        <w:rPr>
          <w:rFonts w:asciiTheme="minorHAnsi" w:hAnsiTheme="minorHAnsi" w:cs="Arial"/>
          <w:lang w:val="en-ZA"/>
        </w:rPr>
        <w:t xml:space="preserve">y 17:00 on </w:t>
      </w:r>
      <w:r w:rsidRPr="007B579D">
        <w:rPr>
          <w:rFonts w:asciiTheme="minorHAnsi" w:hAnsiTheme="minorHAnsi" w:cs="Arial"/>
          <w:lang w:val="en-ZA"/>
        </w:rPr>
        <w:t>2</w:t>
      </w:r>
      <w:r w:rsidR="007B579D" w:rsidRPr="007B579D">
        <w:rPr>
          <w:rFonts w:asciiTheme="minorHAnsi" w:hAnsiTheme="minorHAnsi" w:cs="Arial"/>
          <w:lang w:val="en-ZA"/>
        </w:rPr>
        <w:t>5</w:t>
      </w:r>
      <w:r w:rsidRPr="007B579D">
        <w:rPr>
          <w:rFonts w:asciiTheme="minorHAnsi" w:hAnsiTheme="minorHAnsi" w:cs="Arial"/>
          <w:lang w:val="en-ZA"/>
        </w:rPr>
        <w:t xml:space="preserve"> March</w:t>
      </w:r>
      <w:r w:rsidRPr="007B579D">
        <w:rPr>
          <w:rFonts w:asciiTheme="minorHAnsi" w:hAnsiTheme="minorHAnsi" w:cs="Arial"/>
          <w:b/>
          <w:lang w:val="en-ZA"/>
        </w:rPr>
        <w:t>,</w:t>
      </w:r>
      <w:r w:rsidRPr="007B579D">
        <w:rPr>
          <w:rFonts w:asciiTheme="minorHAnsi" w:hAnsiTheme="minorHAnsi" w:cs="Arial"/>
          <w:lang w:val="en-ZA"/>
        </w:rPr>
        <w:t xml:space="preserve"> 24 June, 24 September, 25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April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23 April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June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ZAG000175910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7B579D" w:rsidRDefault="00386EFA" w:rsidP="007B579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7B579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bookmarkStart w:id="0" w:name="_GoBack"/>
      <w:bookmarkEnd w:id="0"/>
      <w:r>
        <w:rPr>
          <w:rFonts w:asciiTheme="minorHAnsi" w:hAnsiTheme="minorHAnsi" w:cs="Arial"/>
          <w:b/>
          <w:lang w:val="en-ZA"/>
        </w:rPr>
        <w:tab/>
      </w:r>
    </w:p>
    <w:p w:rsidR="007B579D" w:rsidRDefault="007B579D" w:rsidP="007B579D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C6284C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https://clientportal.jse.co.za/Content/JSEPricingSupplementsItems/CLN742%20PricingSupplement2304.pdf</w:t>
        </w:r>
      </w:hyperlink>
    </w:p>
    <w:p w:rsidR="007B579D" w:rsidRPr="00F64748" w:rsidRDefault="007B579D" w:rsidP="007B579D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DF233B" w:rsidRPr="00F64748" w:rsidRDefault="00DF233B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DF233B" w:rsidRPr="003A5C94" w:rsidRDefault="00DF233B" w:rsidP="00DF233B">
      <w:pPr>
        <w:pStyle w:val="BodyText"/>
        <w:spacing w:line="360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/>
          <w:lang w:val="en-ZA"/>
        </w:rPr>
        <w:t>Kaylin Langley                            The Standard Bank of South Africa Ltd                                                     +27 11 415 3545</w:t>
      </w:r>
    </w:p>
    <w:p w:rsidR="00DF233B" w:rsidRPr="00F64748" w:rsidRDefault="00DF233B" w:rsidP="00DF233B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Corporate Actions                     </w:t>
      </w:r>
      <w:r w:rsidRPr="003A5C94">
        <w:rPr>
          <w:rFonts w:asciiTheme="minorHAnsi" w:hAnsiTheme="minorHAnsi" w:cs="Arial"/>
          <w:lang w:val="en-ZA"/>
        </w:rPr>
        <w:t>JSE</w:t>
      </w:r>
      <w:r w:rsidRPr="003A5C94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</w:t>
      </w:r>
      <w:r w:rsidRPr="003A5C94">
        <w:rPr>
          <w:rFonts w:asciiTheme="minorHAnsi" w:hAnsiTheme="minorHAnsi" w:cs="Arial"/>
          <w:lang w:val="en-ZA"/>
        </w:rPr>
        <w:t>+27 11</w:t>
      </w:r>
      <w:r>
        <w:rPr>
          <w:rFonts w:asciiTheme="minorHAnsi" w:hAnsiTheme="minorHAnsi" w:cs="Arial"/>
          <w:lang w:val="en-ZA"/>
        </w:rPr>
        <w:t xml:space="preserve"> </w:t>
      </w:r>
      <w:r w:rsidRPr="003A5C94">
        <w:rPr>
          <w:rFonts w:asciiTheme="minorHAnsi" w:hAnsiTheme="minorHAnsi" w:cs="Arial"/>
          <w:lang w:val="en-ZA"/>
        </w:rPr>
        <w:t>520</w:t>
      </w:r>
      <w:r>
        <w:rPr>
          <w:rFonts w:asciiTheme="minorHAnsi" w:hAnsiTheme="minorHAnsi" w:cs="Arial"/>
          <w:lang w:val="en-ZA"/>
        </w:rPr>
        <w:t xml:space="preserve"> </w:t>
      </w:r>
      <w:r w:rsidRPr="003A5C94">
        <w:rPr>
          <w:rFonts w:asciiTheme="minorHAnsi" w:hAnsiTheme="minorHAnsi" w:cs="Arial"/>
          <w:lang w:val="en-ZA"/>
        </w:rPr>
        <w:t>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7B579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7B579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1816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579D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233B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582C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1B6A9B2"/>
  <w15:docId w15:val="{8FF73549-5DA0-429F-B136-2036CACF7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CLN742%20PricingSupplement2304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2FF8EBA0-1476-4C17-A7EE-C053E7CF233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718790D-B19D-4FDC-954A-37F941A5CB3C}"/>
</file>

<file path=customXml/itemProps3.xml><?xml version="1.0" encoding="utf-8"?>
<ds:datastoreItem xmlns:ds="http://schemas.openxmlformats.org/officeDocument/2006/customXml" ds:itemID="{35AF41E1-03E1-4EC2-B541-7A86B83FF58A}"/>
</file>

<file path=customXml/itemProps4.xml><?xml version="1.0" encoding="utf-8"?>
<ds:datastoreItem xmlns:ds="http://schemas.openxmlformats.org/officeDocument/2006/customXml" ds:itemID="{4E21CBDE-CFAB-47EC-A6FB-AA21AD009C1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1693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2021-04-22T11:08:00Z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